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36" w:rsidRPr="006070EB" w:rsidRDefault="00707936" w:rsidP="00C247AC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6E2EFF" w:rsidRPr="00081886" w:rsidRDefault="000B5586" w:rsidP="000B558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F4198B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081886" w:rsidRPr="00081886"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9689E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980DEF">
        <w:rPr>
          <w:rFonts w:ascii="Times New Roman" w:hAnsi="Times New Roman"/>
          <w:b/>
          <w:bCs/>
          <w:sz w:val="24"/>
          <w:szCs w:val="24"/>
        </w:rPr>
        <w:t>2</w:t>
      </w:r>
    </w:p>
    <w:p w:rsidR="006E2EFF" w:rsidRDefault="006E2EFF" w:rsidP="00952F09">
      <w:pPr>
        <w:widowControl w:val="0"/>
        <w:autoSpaceDE w:val="0"/>
        <w:autoSpaceDN w:val="0"/>
        <w:adjustRightInd w:val="0"/>
        <w:spacing w:after="0" w:line="240" w:lineRule="auto"/>
        <w:ind w:left="7657" w:right="-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7936" w:rsidRDefault="00081886" w:rsidP="00320C3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20C3E">
        <w:rPr>
          <w:rFonts w:ascii="Times New Roman" w:hAnsi="Times New Roman"/>
          <w:b/>
          <w:sz w:val="24"/>
          <w:szCs w:val="24"/>
        </w:rPr>
        <w:t xml:space="preserve">Спортивные условия проведения </w:t>
      </w:r>
      <w:r w:rsidR="000B5586">
        <w:rPr>
          <w:rFonts w:ascii="Times New Roman" w:hAnsi="Times New Roman"/>
          <w:b/>
          <w:sz w:val="24"/>
          <w:szCs w:val="24"/>
        </w:rPr>
        <w:t xml:space="preserve"> Соревнования в спортивном сезоне </w:t>
      </w:r>
      <w:r w:rsidRPr="00320C3E">
        <w:rPr>
          <w:rFonts w:ascii="Times New Roman" w:hAnsi="Times New Roman"/>
          <w:b/>
          <w:sz w:val="24"/>
          <w:szCs w:val="24"/>
        </w:rPr>
        <w:t xml:space="preserve"> 20</w:t>
      </w:r>
      <w:r w:rsidR="000B5586">
        <w:rPr>
          <w:rFonts w:ascii="Times New Roman" w:hAnsi="Times New Roman"/>
          <w:b/>
          <w:sz w:val="24"/>
          <w:szCs w:val="24"/>
        </w:rPr>
        <w:t>21</w:t>
      </w:r>
      <w:r w:rsidRPr="00320C3E">
        <w:rPr>
          <w:rFonts w:ascii="Times New Roman" w:hAnsi="Times New Roman"/>
          <w:b/>
          <w:sz w:val="24"/>
          <w:szCs w:val="24"/>
        </w:rPr>
        <w:t>-20</w:t>
      </w:r>
      <w:r w:rsidR="000B5586">
        <w:rPr>
          <w:rFonts w:ascii="Times New Roman" w:hAnsi="Times New Roman"/>
          <w:b/>
          <w:sz w:val="24"/>
          <w:szCs w:val="24"/>
        </w:rPr>
        <w:t>22</w:t>
      </w:r>
      <w:r w:rsidR="00B851F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0B5586" w:rsidRPr="00320C3E" w:rsidRDefault="00B851F3" w:rsidP="00320C3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 2 (второй)  группе</w:t>
      </w:r>
      <w:r w:rsidR="000B5586">
        <w:rPr>
          <w:rFonts w:ascii="Times New Roman" w:hAnsi="Times New Roman"/>
          <w:b/>
          <w:sz w:val="24"/>
          <w:szCs w:val="24"/>
        </w:rPr>
        <w:t xml:space="preserve"> команд</w:t>
      </w:r>
      <w:r>
        <w:rPr>
          <w:rFonts w:ascii="Times New Roman" w:hAnsi="Times New Roman"/>
          <w:b/>
          <w:sz w:val="24"/>
          <w:szCs w:val="24"/>
        </w:rPr>
        <w:t>.</w:t>
      </w:r>
      <w:r w:rsidR="000B5586">
        <w:rPr>
          <w:rFonts w:ascii="Times New Roman" w:hAnsi="Times New Roman"/>
          <w:b/>
          <w:sz w:val="24"/>
          <w:szCs w:val="24"/>
        </w:rPr>
        <w:t xml:space="preserve"> </w:t>
      </w:r>
    </w:p>
    <w:p w:rsidR="00081886" w:rsidRPr="00320C3E" w:rsidRDefault="00081886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B5586" w:rsidRDefault="00081886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20C3E">
        <w:rPr>
          <w:rFonts w:ascii="Times New Roman" w:hAnsi="Times New Roman"/>
          <w:sz w:val="24"/>
          <w:szCs w:val="24"/>
        </w:rPr>
        <w:tab/>
      </w:r>
      <w:r w:rsidR="000B5586">
        <w:rPr>
          <w:rFonts w:ascii="Times New Roman" w:hAnsi="Times New Roman"/>
          <w:sz w:val="24"/>
          <w:szCs w:val="24"/>
        </w:rPr>
        <w:t xml:space="preserve">1. </w:t>
      </w:r>
      <w:r w:rsidRPr="00320C3E">
        <w:rPr>
          <w:rFonts w:ascii="Times New Roman" w:hAnsi="Times New Roman"/>
          <w:sz w:val="24"/>
          <w:szCs w:val="24"/>
        </w:rPr>
        <w:t xml:space="preserve">В </w:t>
      </w:r>
      <w:r w:rsidR="000B5586">
        <w:rPr>
          <w:rFonts w:ascii="Times New Roman" w:hAnsi="Times New Roman"/>
          <w:sz w:val="24"/>
          <w:szCs w:val="24"/>
        </w:rPr>
        <w:t xml:space="preserve">Соревнование </w:t>
      </w:r>
      <w:r w:rsidRPr="00320C3E">
        <w:rPr>
          <w:rFonts w:ascii="Times New Roman" w:hAnsi="Times New Roman"/>
          <w:sz w:val="24"/>
          <w:szCs w:val="24"/>
        </w:rPr>
        <w:t xml:space="preserve"> в спортивном сезоне 20</w:t>
      </w:r>
      <w:r w:rsidR="000B5586">
        <w:rPr>
          <w:rFonts w:ascii="Times New Roman" w:hAnsi="Times New Roman"/>
          <w:sz w:val="24"/>
          <w:szCs w:val="24"/>
        </w:rPr>
        <w:t>21</w:t>
      </w:r>
      <w:r w:rsidR="00677403">
        <w:rPr>
          <w:rFonts w:ascii="Times New Roman" w:hAnsi="Times New Roman"/>
          <w:sz w:val="24"/>
          <w:szCs w:val="24"/>
        </w:rPr>
        <w:t>-20</w:t>
      </w:r>
      <w:r w:rsidR="000B5586">
        <w:rPr>
          <w:rFonts w:ascii="Times New Roman" w:hAnsi="Times New Roman"/>
          <w:sz w:val="24"/>
          <w:szCs w:val="24"/>
        </w:rPr>
        <w:t>2</w:t>
      </w:r>
      <w:r w:rsidR="00677403">
        <w:rPr>
          <w:rFonts w:ascii="Times New Roman" w:hAnsi="Times New Roman"/>
          <w:sz w:val="24"/>
          <w:szCs w:val="24"/>
        </w:rPr>
        <w:t xml:space="preserve"> годов </w:t>
      </w:r>
      <w:r w:rsidR="000B5586">
        <w:rPr>
          <w:rFonts w:ascii="Times New Roman" w:hAnsi="Times New Roman"/>
          <w:sz w:val="24"/>
          <w:szCs w:val="24"/>
        </w:rPr>
        <w:t xml:space="preserve"> в груп</w:t>
      </w:r>
      <w:bookmarkStart w:id="0" w:name="_GoBack"/>
      <w:bookmarkEnd w:id="0"/>
      <w:r w:rsidR="000B5586">
        <w:rPr>
          <w:rFonts w:ascii="Times New Roman" w:hAnsi="Times New Roman"/>
          <w:sz w:val="24"/>
          <w:szCs w:val="24"/>
        </w:rPr>
        <w:t>пе 2 принимают участие 22</w:t>
      </w:r>
      <w:r w:rsidRPr="00320C3E">
        <w:rPr>
          <w:rFonts w:ascii="Times New Roman" w:hAnsi="Times New Roman"/>
          <w:sz w:val="24"/>
          <w:szCs w:val="24"/>
        </w:rPr>
        <w:t xml:space="preserve"> команд</w:t>
      </w:r>
      <w:r w:rsidR="00467336" w:rsidRPr="00320C3E">
        <w:rPr>
          <w:rFonts w:ascii="Times New Roman" w:hAnsi="Times New Roman"/>
          <w:sz w:val="24"/>
          <w:szCs w:val="24"/>
        </w:rPr>
        <w:t>. Соревнование проводится в два этапа.</w:t>
      </w:r>
      <w:r w:rsidR="000B5586">
        <w:rPr>
          <w:rFonts w:ascii="Times New Roman" w:hAnsi="Times New Roman"/>
          <w:sz w:val="24"/>
          <w:szCs w:val="24"/>
        </w:rPr>
        <w:t xml:space="preserve"> </w:t>
      </w:r>
      <w:r w:rsidR="00467336" w:rsidRPr="00320C3E">
        <w:rPr>
          <w:rFonts w:ascii="Times New Roman" w:hAnsi="Times New Roman"/>
          <w:sz w:val="24"/>
          <w:szCs w:val="24"/>
        </w:rPr>
        <w:t xml:space="preserve"> </w:t>
      </w:r>
      <w:r w:rsidR="000B5586">
        <w:rPr>
          <w:rFonts w:ascii="Times New Roman" w:hAnsi="Times New Roman"/>
          <w:sz w:val="24"/>
          <w:szCs w:val="24"/>
        </w:rPr>
        <w:t>Календарь игр Соревнования для каждого этапа составляется отдельно.</w:t>
      </w:r>
    </w:p>
    <w:p w:rsidR="000B5586" w:rsidRDefault="000B5586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8122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 Для первого этапа формируются две подгруппы команд по 11 команд в каждой: </w:t>
      </w:r>
    </w:p>
    <w:p w:rsidR="000B5586" w:rsidRDefault="000B5586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Подгруппа 2.1</w:t>
      </w:r>
    </w:p>
    <w:p w:rsidR="000B5586" w:rsidRDefault="000B5586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Подгруппа 2.2</w:t>
      </w:r>
    </w:p>
    <w:p w:rsidR="000B5586" w:rsidRPr="00320C3E" w:rsidRDefault="000B5586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8122B">
        <w:rPr>
          <w:rFonts w:ascii="Times New Roman" w:hAnsi="Times New Roman"/>
          <w:sz w:val="24"/>
          <w:szCs w:val="24"/>
        </w:rPr>
        <w:t xml:space="preserve">  3.</w:t>
      </w:r>
      <w:r>
        <w:rPr>
          <w:rFonts w:ascii="Times New Roman" w:hAnsi="Times New Roman"/>
          <w:sz w:val="24"/>
          <w:szCs w:val="24"/>
        </w:rPr>
        <w:t xml:space="preserve"> На первом этапе соревнования матчи в подгруппах команд</w:t>
      </w:r>
      <w:r w:rsidRPr="00320C3E">
        <w:rPr>
          <w:rFonts w:ascii="Times New Roman" w:hAnsi="Times New Roman"/>
          <w:sz w:val="24"/>
          <w:szCs w:val="24"/>
        </w:rPr>
        <w:t xml:space="preserve"> проводятся по принципу каждый с каждым на своем поле и поле соперника в два круга.</w:t>
      </w:r>
    </w:p>
    <w:p w:rsidR="000B5586" w:rsidRDefault="000B5586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8122B">
        <w:rPr>
          <w:rFonts w:ascii="Times New Roman" w:hAnsi="Times New Roman"/>
          <w:sz w:val="24"/>
          <w:szCs w:val="24"/>
        </w:rPr>
        <w:t xml:space="preserve"> </w:t>
      </w:r>
      <w:r w:rsidRPr="00320C3E">
        <w:rPr>
          <w:rFonts w:ascii="Times New Roman" w:hAnsi="Times New Roman"/>
          <w:sz w:val="24"/>
          <w:szCs w:val="24"/>
        </w:rPr>
        <w:t>По итогам первого этапа соревнования проводится второй этап.</w:t>
      </w:r>
    </w:p>
    <w:p w:rsidR="002354E2" w:rsidRDefault="002354E2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917B6" w:rsidRDefault="000B5586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8122B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На втором этапе </w:t>
      </w:r>
      <w:r w:rsidR="009917B6">
        <w:rPr>
          <w:rFonts w:ascii="Times New Roman" w:hAnsi="Times New Roman"/>
          <w:sz w:val="24"/>
          <w:szCs w:val="24"/>
        </w:rPr>
        <w:t>формируются новые подгруппы команд в группе 2.</w:t>
      </w:r>
    </w:p>
    <w:p w:rsidR="009917B6" w:rsidRDefault="009917B6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Подгруппа 2 «А» - 12 команд</w:t>
      </w:r>
    </w:p>
    <w:p w:rsidR="000B5586" w:rsidRDefault="009917B6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Подгруппа 2</w:t>
      </w:r>
      <w:r w:rsidR="000B5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«Б» - 10 команд</w:t>
      </w:r>
    </w:p>
    <w:p w:rsidR="009917B6" w:rsidRDefault="009917B6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подгруппу 2 «А» входят  по 6 (шесть) команд с каждой подгруппы 2.1 и 2.2, занявшие по итогам первого этапа места с 1-го по 6-е (включительно).</w:t>
      </w:r>
    </w:p>
    <w:p w:rsidR="00F7191F" w:rsidRDefault="00F7191F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На втором этапе  в подгруппе 2 «А»  для 6 команд подгруппы 2.1 сохраняются турнирные показатели (очки, количество побед, ничьи, поражения, забитые и пропущенные мячи) по итогам первого этапа только в матчах между такими командами.</w:t>
      </w:r>
    </w:p>
    <w:p w:rsidR="00F7191F" w:rsidRDefault="00F7191F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На втором этапе  в подгруппе 2 «А»  для 6 команд подгруппы 2.2 сохраняются турнирные показатели (очки, количество побед, ничьи, поражения, забитые и пропущенные мячи) по итогам первого этапа только в матчах между такими командами.</w:t>
      </w:r>
    </w:p>
    <w:p w:rsidR="002354E2" w:rsidRDefault="002354E2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7191F" w:rsidRDefault="00F7191F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8122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Перед началом второго этапа формируется турнирная таблица 12 команд подгруппы </w:t>
      </w:r>
      <w:r w:rsidR="00DF6C6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2 «А» </w:t>
      </w:r>
      <w:r w:rsidR="00DF6C6A">
        <w:rPr>
          <w:rFonts w:ascii="Times New Roman" w:hAnsi="Times New Roman"/>
          <w:sz w:val="24"/>
          <w:szCs w:val="24"/>
        </w:rPr>
        <w:t xml:space="preserve"> с турнирными показателями </w:t>
      </w:r>
      <w:r>
        <w:rPr>
          <w:rFonts w:ascii="Times New Roman" w:hAnsi="Times New Roman"/>
          <w:sz w:val="24"/>
          <w:szCs w:val="24"/>
        </w:rPr>
        <w:t xml:space="preserve"> </w:t>
      </w:r>
      <w:r w:rsidR="00DF6C6A">
        <w:rPr>
          <w:rFonts w:ascii="Times New Roman" w:hAnsi="Times New Roman"/>
          <w:sz w:val="24"/>
          <w:szCs w:val="24"/>
        </w:rPr>
        <w:t xml:space="preserve">этих команд по итогам первого этапа. </w:t>
      </w:r>
    </w:p>
    <w:p w:rsidR="00DF6C6A" w:rsidRDefault="00DF6C6A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Во втором этапе  6 команд подгруппы 2.1 проводят матчи только с 6 командами подгруппы 2.2.</w:t>
      </w:r>
      <w:r w:rsidR="00327742">
        <w:rPr>
          <w:rFonts w:ascii="Times New Roman" w:hAnsi="Times New Roman"/>
          <w:sz w:val="24"/>
          <w:szCs w:val="24"/>
        </w:rPr>
        <w:t xml:space="preserve"> в два круга на своем поле и поле соперника.</w:t>
      </w:r>
    </w:p>
    <w:p w:rsidR="00DF6C6A" w:rsidRDefault="00DF6C6A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Для проведения матчей  составляется календарь Соревнования.</w:t>
      </w:r>
    </w:p>
    <w:p w:rsidR="002354E2" w:rsidRDefault="002354E2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755A3" w:rsidRDefault="009755A3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6. Команда, занявшая первое место по итогам второго</w:t>
      </w:r>
      <w:r w:rsidR="00BE3A40">
        <w:rPr>
          <w:rFonts w:ascii="Times New Roman" w:hAnsi="Times New Roman"/>
          <w:sz w:val="24"/>
          <w:szCs w:val="24"/>
        </w:rPr>
        <w:t xml:space="preserve"> этапа</w:t>
      </w:r>
      <w:r>
        <w:rPr>
          <w:rFonts w:ascii="Times New Roman" w:hAnsi="Times New Roman"/>
          <w:sz w:val="24"/>
          <w:szCs w:val="24"/>
        </w:rPr>
        <w:t xml:space="preserve"> в подгруппе 2 «А», является победителем Соревнования во 2 группе команд.    </w:t>
      </w:r>
    </w:p>
    <w:p w:rsidR="002354E2" w:rsidRDefault="002354E2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917B6" w:rsidRDefault="009917B6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755A3">
        <w:rPr>
          <w:rFonts w:ascii="Times New Roman" w:hAnsi="Times New Roman"/>
          <w:sz w:val="24"/>
          <w:szCs w:val="24"/>
        </w:rPr>
        <w:t>7</w:t>
      </w:r>
      <w:r w:rsidR="00B8122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подгруппу  2 «Б»  входят по 5 (пять) команд с каждой подгруппы 2.1. и 2.2., занявшие по итогам первого этапа места с 7 -го по 11-е включительно.  </w:t>
      </w:r>
    </w:p>
    <w:p w:rsidR="00DF6C6A" w:rsidRDefault="00DF6C6A" w:rsidP="00DF6C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На втором этапе  в подгруппе 2 «Б»  для 5 команд подгруппы 2.1 сохраняются турнирные пок</w:t>
      </w:r>
      <w:r w:rsidR="00BE3A40">
        <w:rPr>
          <w:rFonts w:ascii="Times New Roman" w:hAnsi="Times New Roman"/>
          <w:sz w:val="24"/>
          <w:szCs w:val="24"/>
        </w:rPr>
        <w:t>азатели (очки, количество побед</w:t>
      </w:r>
      <w:r>
        <w:rPr>
          <w:rFonts w:ascii="Times New Roman" w:hAnsi="Times New Roman"/>
          <w:sz w:val="24"/>
          <w:szCs w:val="24"/>
        </w:rPr>
        <w:t>, ничьи, поражения, забитые и пропущенные мячи) по итогам первого этапа только в матчах между такими командами.</w:t>
      </w:r>
    </w:p>
    <w:p w:rsidR="00DF6C6A" w:rsidRDefault="00DF6C6A" w:rsidP="00DF6C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На втором этапе  в подгруппе 2 «Б»  для 5 команд подгруппы 2.2 сохраняются турнирные пок</w:t>
      </w:r>
      <w:r w:rsidR="00BE3A40">
        <w:rPr>
          <w:rFonts w:ascii="Times New Roman" w:hAnsi="Times New Roman"/>
          <w:sz w:val="24"/>
          <w:szCs w:val="24"/>
        </w:rPr>
        <w:t>азатели (очки, количество побед</w:t>
      </w:r>
      <w:r>
        <w:rPr>
          <w:rFonts w:ascii="Times New Roman" w:hAnsi="Times New Roman"/>
          <w:sz w:val="24"/>
          <w:szCs w:val="24"/>
        </w:rPr>
        <w:t>, ничьи, поражения, забитые и пропущенные мячи) по итогам первого этапа только в матчах между такими командами.</w:t>
      </w:r>
    </w:p>
    <w:p w:rsidR="00DF6C6A" w:rsidRDefault="00DF6C6A" w:rsidP="00DF6C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Перед началом второго этапа формируется турнирная таблица 10 команд подгруппы   2 «Б»  с турнирными показателями  этих команд по итогам первого этапа. </w:t>
      </w:r>
    </w:p>
    <w:p w:rsidR="00DF6C6A" w:rsidRDefault="00DF6C6A" w:rsidP="00DF6C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Во втором этапе  5 команд подгруппы 2.1 проводят матчи только с 5 командами подгруппы 2.2.</w:t>
      </w:r>
      <w:r w:rsidR="00DF2E63">
        <w:rPr>
          <w:rFonts w:ascii="Times New Roman" w:hAnsi="Times New Roman"/>
          <w:sz w:val="24"/>
          <w:szCs w:val="24"/>
        </w:rPr>
        <w:t xml:space="preserve"> в два круга на своем поле и поле соперника.</w:t>
      </w:r>
    </w:p>
    <w:p w:rsidR="00DF6C6A" w:rsidRDefault="00DF6C6A" w:rsidP="00DF6C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Для проведения матчей  составляется календарь Соревнования.</w:t>
      </w:r>
    </w:p>
    <w:p w:rsidR="002354E2" w:rsidRDefault="002354E2" w:rsidP="00DF6C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354E2" w:rsidRDefault="009755A3" w:rsidP="00DF6C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3A40">
        <w:rPr>
          <w:rFonts w:ascii="Times New Roman" w:hAnsi="Times New Roman"/>
          <w:sz w:val="24"/>
          <w:szCs w:val="24"/>
        </w:rPr>
        <w:t xml:space="preserve"> 8 . Команды, занявшие места с 8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BE3A40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>включительно по итогам второго этапа в группе 2 «Б», выбывают из числа участников Соревнования в спортивном сезоне 2022-2023 годов</w:t>
      </w:r>
      <w:r w:rsidR="002354E2">
        <w:rPr>
          <w:rFonts w:ascii="Times New Roman" w:hAnsi="Times New Roman"/>
          <w:sz w:val="24"/>
          <w:szCs w:val="24"/>
        </w:rPr>
        <w:t>.</w:t>
      </w:r>
    </w:p>
    <w:p w:rsidR="00DF6C6A" w:rsidRDefault="009755A3" w:rsidP="00DF6C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55A3" w:rsidRDefault="00B8122B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755A3">
        <w:rPr>
          <w:rFonts w:ascii="Times New Roman" w:hAnsi="Times New Roman"/>
          <w:sz w:val="24"/>
          <w:szCs w:val="24"/>
        </w:rPr>
        <w:t xml:space="preserve">    9</w:t>
      </w:r>
      <w:r>
        <w:rPr>
          <w:rFonts w:ascii="Times New Roman" w:hAnsi="Times New Roman"/>
          <w:sz w:val="24"/>
          <w:szCs w:val="24"/>
        </w:rPr>
        <w:t>. 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любая из 6  команд (места с 1-го по 6 включительно) подгруппы 2.1. и    6  команд (места с 1-го по 6 включительно) подгруппы 2.2.  не продолжит участие во втором этапе по каким-либо причинам, то право принять участие в подгруппе 2 «А» приобретает другая команда, имеющая лучшие спортивные турнирные показатели  по итогам первого этапа из соответствующей подгруппы, что и выбывшая команда.</w:t>
      </w:r>
    </w:p>
    <w:p w:rsidR="002354E2" w:rsidRDefault="002354E2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755A3" w:rsidRDefault="009755A3" w:rsidP="009755A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10. 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любая из 5 команд (места с 7-го по 11 включительно) подгрупп</w:t>
      </w:r>
      <w:r w:rsidR="00BE3A40">
        <w:rPr>
          <w:rFonts w:ascii="Times New Roman" w:hAnsi="Times New Roman"/>
          <w:sz w:val="24"/>
          <w:szCs w:val="24"/>
        </w:rPr>
        <w:t>ы 2.1. и    5  команд (места с 7</w:t>
      </w:r>
      <w:r>
        <w:rPr>
          <w:rFonts w:ascii="Times New Roman" w:hAnsi="Times New Roman"/>
          <w:sz w:val="24"/>
          <w:szCs w:val="24"/>
        </w:rPr>
        <w:t xml:space="preserve">-го по </w:t>
      </w:r>
      <w:r w:rsidR="00BE3A40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включительно) подгруппы 2.2.  не продолжит участие во втором этапе по каким-либо причинам, то для команд подгруппы 2 «Б» Президиум ФНЛ вправе определить другие спортивные условия проведения второго этапа Соревнования. </w:t>
      </w:r>
    </w:p>
    <w:p w:rsidR="00B851F3" w:rsidRDefault="009755A3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8122B">
        <w:rPr>
          <w:rFonts w:ascii="Times New Roman" w:hAnsi="Times New Roman"/>
          <w:sz w:val="24"/>
          <w:szCs w:val="24"/>
        </w:rPr>
        <w:t xml:space="preserve">  </w:t>
      </w:r>
    </w:p>
    <w:p w:rsidR="009917B6" w:rsidRDefault="00B851F3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11. Президиум ФНЛ согласовывает состав участников Соревнования группы 2,   принимает решение по составу участников в подгруппах команд первого и второго этапов Соревнования, утверждает календари первог</w:t>
      </w:r>
      <w:r w:rsidR="002354E2">
        <w:rPr>
          <w:rFonts w:ascii="Times New Roman" w:hAnsi="Times New Roman"/>
          <w:sz w:val="24"/>
          <w:szCs w:val="24"/>
        </w:rPr>
        <w:t xml:space="preserve">о и второго этапов Соревнования. </w:t>
      </w:r>
    </w:p>
    <w:p w:rsidR="009917B6" w:rsidRDefault="009917B6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B5586" w:rsidRDefault="000B5586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B5586" w:rsidRDefault="000B5586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122B" w:rsidRDefault="00B8122B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122B" w:rsidRDefault="00B8122B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122B" w:rsidRDefault="00B8122B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122B" w:rsidRDefault="00B8122B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122B" w:rsidRDefault="00B8122B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122B" w:rsidRDefault="00B8122B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B5586" w:rsidRDefault="000B5586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B5586" w:rsidRDefault="000B5586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0B5586" w:rsidRDefault="000B5586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07936" w:rsidRPr="00952F09" w:rsidRDefault="00707936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Calibri"/>
          <w:sz w:val="24"/>
          <w:szCs w:val="24"/>
        </w:rPr>
      </w:pPr>
    </w:p>
    <w:p w:rsidR="00707936" w:rsidRPr="00952F09" w:rsidRDefault="00707936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Calibri"/>
          <w:sz w:val="24"/>
          <w:szCs w:val="24"/>
        </w:rPr>
      </w:pPr>
    </w:p>
    <w:p w:rsidR="00707936" w:rsidRPr="00952F09" w:rsidRDefault="00707936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Calibri"/>
          <w:sz w:val="24"/>
          <w:szCs w:val="24"/>
        </w:rPr>
      </w:pPr>
    </w:p>
    <w:p w:rsidR="00707936" w:rsidRPr="00952F09" w:rsidRDefault="00707936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Calibri"/>
          <w:sz w:val="24"/>
          <w:szCs w:val="24"/>
        </w:rPr>
      </w:pPr>
    </w:p>
    <w:p w:rsidR="00707936" w:rsidRPr="00952F09" w:rsidRDefault="00707936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Calibri"/>
          <w:sz w:val="24"/>
          <w:szCs w:val="24"/>
        </w:rPr>
      </w:pPr>
    </w:p>
    <w:p w:rsidR="00707936" w:rsidRPr="00952F09" w:rsidRDefault="00707936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Calibri"/>
          <w:sz w:val="24"/>
          <w:szCs w:val="24"/>
        </w:rPr>
      </w:pPr>
    </w:p>
    <w:p w:rsidR="00707936" w:rsidRPr="00952F09" w:rsidRDefault="00707936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Calibri"/>
          <w:sz w:val="24"/>
          <w:szCs w:val="24"/>
        </w:rPr>
      </w:pPr>
    </w:p>
    <w:p w:rsidR="00707936" w:rsidRPr="00952F09" w:rsidRDefault="00707936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Calibri"/>
          <w:sz w:val="24"/>
          <w:szCs w:val="24"/>
        </w:rPr>
      </w:pPr>
    </w:p>
    <w:p w:rsidR="00707936" w:rsidRPr="00952F09" w:rsidRDefault="00707936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Calibri"/>
          <w:sz w:val="24"/>
          <w:szCs w:val="24"/>
        </w:rPr>
      </w:pPr>
    </w:p>
    <w:p w:rsidR="00707936" w:rsidRPr="00952F09" w:rsidRDefault="00707936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Calibri"/>
          <w:sz w:val="24"/>
          <w:szCs w:val="24"/>
        </w:rPr>
      </w:pPr>
    </w:p>
    <w:p w:rsidR="00707936" w:rsidRPr="00952F09" w:rsidRDefault="00707936" w:rsidP="00952F09">
      <w:pPr>
        <w:widowControl w:val="0"/>
        <w:autoSpaceDE w:val="0"/>
        <w:autoSpaceDN w:val="0"/>
        <w:adjustRightInd w:val="0"/>
        <w:spacing w:after="14" w:line="140" w:lineRule="exact"/>
        <w:jc w:val="both"/>
        <w:rPr>
          <w:rFonts w:cs="Calibri"/>
          <w:sz w:val="24"/>
          <w:szCs w:val="24"/>
        </w:rPr>
      </w:pPr>
    </w:p>
    <w:p w:rsidR="00707936" w:rsidRPr="00952F09" w:rsidRDefault="00707936" w:rsidP="00952F09">
      <w:pPr>
        <w:widowControl w:val="0"/>
        <w:autoSpaceDE w:val="0"/>
        <w:autoSpaceDN w:val="0"/>
        <w:adjustRightInd w:val="0"/>
        <w:spacing w:after="0" w:line="240" w:lineRule="auto"/>
        <w:ind w:left="9258" w:right="-20"/>
        <w:jc w:val="both"/>
        <w:rPr>
          <w:rFonts w:ascii="Times New Roman" w:hAnsi="Times New Roman"/>
          <w:sz w:val="24"/>
          <w:szCs w:val="24"/>
        </w:rPr>
      </w:pPr>
    </w:p>
    <w:p w:rsidR="00F97D2B" w:rsidRDefault="00F97D2B"/>
    <w:sectPr w:rsidR="00F97D2B">
      <w:footerReference w:type="default" r:id="rId9"/>
      <w:pgSz w:w="11904" w:h="16836"/>
      <w:pgMar w:top="1134" w:right="850" w:bottom="38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E2" w:rsidRDefault="008002E2" w:rsidP="00D162CC">
      <w:pPr>
        <w:spacing w:after="0" w:line="240" w:lineRule="auto"/>
      </w:pPr>
      <w:r>
        <w:separator/>
      </w:r>
    </w:p>
  </w:endnote>
  <w:endnote w:type="continuationSeparator" w:id="0">
    <w:p w:rsidR="008002E2" w:rsidRDefault="008002E2" w:rsidP="00D1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378"/>
      <w:docPartObj>
        <w:docPartGallery w:val="Page Numbers (Bottom of Page)"/>
        <w:docPartUnique/>
      </w:docPartObj>
    </w:sdtPr>
    <w:sdtEndPr/>
    <w:sdtContent>
      <w:p w:rsidR="00D44DA2" w:rsidRDefault="00D44DA2" w:rsidP="00B85E61">
        <w:pPr>
          <w:pStyle w:val="a5"/>
          <w:tabs>
            <w:tab w:val="clear" w:pos="4677"/>
            <w:tab w:val="clear" w:pos="9355"/>
            <w:tab w:val="left" w:pos="7713"/>
          </w:tabs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6835B61" wp14:editId="3855611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Автофигур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44DA2" w:rsidRDefault="00D44DA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4198B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Автофигура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" filled="t" strokecolor="gray" strokeweight="2.25pt">
                  <v:textbox inset=",0,,0">
                    <w:txbxContent>
                      <w:p w:rsidR="00D44DA2" w:rsidRDefault="00D44DA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4198B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E79B84B" wp14:editId="5E9FFD6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Автофигур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а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E2" w:rsidRDefault="008002E2" w:rsidP="00D162CC">
      <w:pPr>
        <w:spacing w:after="0" w:line="240" w:lineRule="auto"/>
      </w:pPr>
      <w:r>
        <w:separator/>
      </w:r>
    </w:p>
  </w:footnote>
  <w:footnote w:type="continuationSeparator" w:id="0">
    <w:p w:rsidR="008002E2" w:rsidRDefault="008002E2" w:rsidP="00D1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9F2"/>
    <w:multiLevelType w:val="hybridMultilevel"/>
    <w:tmpl w:val="C1D470B0"/>
    <w:lvl w:ilvl="0" w:tplc="F08E3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E2046"/>
    <w:multiLevelType w:val="hybridMultilevel"/>
    <w:tmpl w:val="15DC0020"/>
    <w:lvl w:ilvl="0" w:tplc="0419000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</w:abstractNum>
  <w:abstractNum w:abstractNumId="2">
    <w:nsid w:val="03E17EC7"/>
    <w:multiLevelType w:val="hybridMultilevel"/>
    <w:tmpl w:val="7FBE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B20FC"/>
    <w:multiLevelType w:val="hybridMultilevel"/>
    <w:tmpl w:val="1210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F1EC9"/>
    <w:multiLevelType w:val="hybridMultilevel"/>
    <w:tmpl w:val="55FAC4C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07381374"/>
    <w:multiLevelType w:val="hybridMultilevel"/>
    <w:tmpl w:val="47F2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55675"/>
    <w:multiLevelType w:val="hybridMultilevel"/>
    <w:tmpl w:val="253CFB0E"/>
    <w:lvl w:ilvl="0" w:tplc="F08E3E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C924C8"/>
    <w:multiLevelType w:val="hybridMultilevel"/>
    <w:tmpl w:val="ABDC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244A8"/>
    <w:multiLevelType w:val="hybridMultilevel"/>
    <w:tmpl w:val="55DE7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E76072"/>
    <w:multiLevelType w:val="hybridMultilevel"/>
    <w:tmpl w:val="085AC98C"/>
    <w:lvl w:ilvl="0" w:tplc="F08E3E2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E16196F"/>
    <w:multiLevelType w:val="hybridMultilevel"/>
    <w:tmpl w:val="D108C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F2A01E7"/>
    <w:multiLevelType w:val="hybridMultilevel"/>
    <w:tmpl w:val="C21AEC1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0FF67C0D"/>
    <w:multiLevelType w:val="hybridMultilevel"/>
    <w:tmpl w:val="C1F8D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B734598"/>
    <w:multiLevelType w:val="hybridMultilevel"/>
    <w:tmpl w:val="B03C8A38"/>
    <w:lvl w:ilvl="0" w:tplc="F08E3E2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B802E62"/>
    <w:multiLevelType w:val="hybridMultilevel"/>
    <w:tmpl w:val="D8D4DCB6"/>
    <w:lvl w:ilvl="0" w:tplc="F08E3E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4029FC"/>
    <w:multiLevelType w:val="hybridMultilevel"/>
    <w:tmpl w:val="B03C8A38"/>
    <w:lvl w:ilvl="0" w:tplc="F08E3E2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7B1A00"/>
    <w:multiLevelType w:val="hybridMultilevel"/>
    <w:tmpl w:val="1404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0740D9"/>
    <w:multiLevelType w:val="hybridMultilevel"/>
    <w:tmpl w:val="E108ACE8"/>
    <w:lvl w:ilvl="0" w:tplc="F08E3E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E21EED"/>
    <w:multiLevelType w:val="hybridMultilevel"/>
    <w:tmpl w:val="ED462FAE"/>
    <w:lvl w:ilvl="0" w:tplc="F08E3E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CE2B4E"/>
    <w:multiLevelType w:val="hybridMultilevel"/>
    <w:tmpl w:val="648A8D9E"/>
    <w:lvl w:ilvl="0" w:tplc="F08E3E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C077D6"/>
    <w:multiLevelType w:val="hybridMultilevel"/>
    <w:tmpl w:val="21369836"/>
    <w:lvl w:ilvl="0" w:tplc="F08E3E2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6F530CB"/>
    <w:multiLevelType w:val="hybridMultilevel"/>
    <w:tmpl w:val="73A023D0"/>
    <w:lvl w:ilvl="0" w:tplc="F08E3E2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9B84308"/>
    <w:multiLevelType w:val="hybridMultilevel"/>
    <w:tmpl w:val="9A4E2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EFC2A0A"/>
    <w:multiLevelType w:val="hybridMultilevel"/>
    <w:tmpl w:val="B82E3410"/>
    <w:lvl w:ilvl="0" w:tplc="F08E3E2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1845E3D"/>
    <w:multiLevelType w:val="hybridMultilevel"/>
    <w:tmpl w:val="6BF055E4"/>
    <w:lvl w:ilvl="0" w:tplc="D56E6118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>
    <w:nsid w:val="378C4204"/>
    <w:multiLevelType w:val="hybridMultilevel"/>
    <w:tmpl w:val="831C5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7349CE"/>
    <w:multiLevelType w:val="hybridMultilevel"/>
    <w:tmpl w:val="C870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053F6D"/>
    <w:multiLevelType w:val="hybridMultilevel"/>
    <w:tmpl w:val="8DD46B62"/>
    <w:lvl w:ilvl="0" w:tplc="F08E3E2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1EF41CC"/>
    <w:multiLevelType w:val="hybridMultilevel"/>
    <w:tmpl w:val="A606B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197E6B"/>
    <w:multiLevelType w:val="hybridMultilevel"/>
    <w:tmpl w:val="AD7E6160"/>
    <w:lvl w:ilvl="0" w:tplc="F08E3E2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4761F53"/>
    <w:multiLevelType w:val="hybridMultilevel"/>
    <w:tmpl w:val="B03C8A38"/>
    <w:lvl w:ilvl="0" w:tplc="F08E3E2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5923207"/>
    <w:multiLevelType w:val="hybridMultilevel"/>
    <w:tmpl w:val="0180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644047"/>
    <w:multiLevelType w:val="hybridMultilevel"/>
    <w:tmpl w:val="4C748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DA4941"/>
    <w:multiLevelType w:val="hybridMultilevel"/>
    <w:tmpl w:val="F8384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763231"/>
    <w:multiLevelType w:val="hybridMultilevel"/>
    <w:tmpl w:val="7BEED8A4"/>
    <w:lvl w:ilvl="0" w:tplc="F08E3E2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4E5F4597"/>
    <w:multiLevelType w:val="hybridMultilevel"/>
    <w:tmpl w:val="1444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0571AF"/>
    <w:multiLevelType w:val="hybridMultilevel"/>
    <w:tmpl w:val="37A053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CCC5A0F"/>
    <w:multiLevelType w:val="hybridMultilevel"/>
    <w:tmpl w:val="EBA48E62"/>
    <w:lvl w:ilvl="0" w:tplc="F08E3E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CE51E9"/>
    <w:multiLevelType w:val="hybridMultilevel"/>
    <w:tmpl w:val="B24A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086631"/>
    <w:multiLevelType w:val="hybridMultilevel"/>
    <w:tmpl w:val="533A29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65755EA"/>
    <w:multiLevelType w:val="hybridMultilevel"/>
    <w:tmpl w:val="8B84C8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7CF473E"/>
    <w:multiLevelType w:val="hybridMultilevel"/>
    <w:tmpl w:val="59A47D2E"/>
    <w:lvl w:ilvl="0" w:tplc="F08E3E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423E45"/>
    <w:multiLevelType w:val="hybridMultilevel"/>
    <w:tmpl w:val="A7D2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47663E"/>
    <w:multiLevelType w:val="hybridMultilevel"/>
    <w:tmpl w:val="32A2C17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>
    <w:nsid w:val="76E16839"/>
    <w:multiLevelType w:val="hybridMultilevel"/>
    <w:tmpl w:val="D070CED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5">
    <w:nsid w:val="77EA166D"/>
    <w:multiLevelType w:val="hybridMultilevel"/>
    <w:tmpl w:val="54829874"/>
    <w:lvl w:ilvl="0" w:tplc="F08E3E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793535"/>
    <w:multiLevelType w:val="hybridMultilevel"/>
    <w:tmpl w:val="23AAB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43"/>
  </w:num>
  <w:num w:numId="4">
    <w:abstractNumId w:val="4"/>
  </w:num>
  <w:num w:numId="5">
    <w:abstractNumId w:val="44"/>
  </w:num>
  <w:num w:numId="6">
    <w:abstractNumId w:val="34"/>
  </w:num>
  <w:num w:numId="7">
    <w:abstractNumId w:val="1"/>
  </w:num>
  <w:num w:numId="8">
    <w:abstractNumId w:val="36"/>
  </w:num>
  <w:num w:numId="9">
    <w:abstractNumId w:val="39"/>
  </w:num>
  <w:num w:numId="10">
    <w:abstractNumId w:val="22"/>
  </w:num>
  <w:num w:numId="11">
    <w:abstractNumId w:val="12"/>
  </w:num>
  <w:num w:numId="12">
    <w:abstractNumId w:val="32"/>
  </w:num>
  <w:num w:numId="13">
    <w:abstractNumId w:val="10"/>
  </w:num>
  <w:num w:numId="14">
    <w:abstractNumId w:val="40"/>
  </w:num>
  <w:num w:numId="15">
    <w:abstractNumId w:val="30"/>
  </w:num>
  <w:num w:numId="16">
    <w:abstractNumId w:val="20"/>
  </w:num>
  <w:num w:numId="17">
    <w:abstractNumId w:val="6"/>
  </w:num>
  <w:num w:numId="18">
    <w:abstractNumId w:val="21"/>
  </w:num>
  <w:num w:numId="19">
    <w:abstractNumId w:val="29"/>
  </w:num>
  <w:num w:numId="20">
    <w:abstractNumId w:val="23"/>
  </w:num>
  <w:num w:numId="21">
    <w:abstractNumId w:val="9"/>
  </w:num>
  <w:num w:numId="22">
    <w:abstractNumId w:val="37"/>
  </w:num>
  <w:num w:numId="23">
    <w:abstractNumId w:val="45"/>
  </w:num>
  <w:num w:numId="24">
    <w:abstractNumId w:val="18"/>
  </w:num>
  <w:num w:numId="25">
    <w:abstractNumId w:val="27"/>
  </w:num>
  <w:num w:numId="26">
    <w:abstractNumId w:val="17"/>
  </w:num>
  <w:num w:numId="27">
    <w:abstractNumId w:val="41"/>
  </w:num>
  <w:num w:numId="28">
    <w:abstractNumId w:val="14"/>
  </w:num>
  <w:num w:numId="29">
    <w:abstractNumId w:val="19"/>
  </w:num>
  <w:num w:numId="30">
    <w:abstractNumId w:val="2"/>
  </w:num>
  <w:num w:numId="31">
    <w:abstractNumId w:val="28"/>
  </w:num>
  <w:num w:numId="32">
    <w:abstractNumId w:val="38"/>
  </w:num>
  <w:num w:numId="33">
    <w:abstractNumId w:val="46"/>
  </w:num>
  <w:num w:numId="34">
    <w:abstractNumId w:val="25"/>
  </w:num>
  <w:num w:numId="35">
    <w:abstractNumId w:val="33"/>
  </w:num>
  <w:num w:numId="36">
    <w:abstractNumId w:val="16"/>
  </w:num>
  <w:num w:numId="37">
    <w:abstractNumId w:val="31"/>
  </w:num>
  <w:num w:numId="38">
    <w:abstractNumId w:val="35"/>
  </w:num>
  <w:num w:numId="39">
    <w:abstractNumId w:val="3"/>
  </w:num>
  <w:num w:numId="40">
    <w:abstractNumId w:val="26"/>
  </w:num>
  <w:num w:numId="41">
    <w:abstractNumId w:val="11"/>
  </w:num>
  <w:num w:numId="42">
    <w:abstractNumId w:val="42"/>
  </w:num>
  <w:num w:numId="43">
    <w:abstractNumId w:val="8"/>
  </w:num>
  <w:num w:numId="44">
    <w:abstractNumId w:val="5"/>
  </w:num>
  <w:num w:numId="45">
    <w:abstractNumId w:val="0"/>
  </w:num>
  <w:num w:numId="46">
    <w:abstractNumId w:val="15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47"/>
    <w:rsid w:val="0000472D"/>
    <w:rsid w:val="000176A3"/>
    <w:rsid w:val="00036F84"/>
    <w:rsid w:val="000500A2"/>
    <w:rsid w:val="00061542"/>
    <w:rsid w:val="0006371D"/>
    <w:rsid w:val="000656F3"/>
    <w:rsid w:val="00066DEE"/>
    <w:rsid w:val="00081886"/>
    <w:rsid w:val="0008229E"/>
    <w:rsid w:val="000B2D01"/>
    <w:rsid w:val="000B5586"/>
    <w:rsid w:val="000C1641"/>
    <w:rsid w:val="000C3517"/>
    <w:rsid w:val="000C5CAA"/>
    <w:rsid w:val="000F2B0E"/>
    <w:rsid w:val="00101B13"/>
    <w:rsid w:val="001061DE"/>
    <w:rsid w:val="00106653"/>
    <w:rsid w:val="00116033"/>
    <w:rsid w:val="00120F57"/>
    <w:rsid w:val="00124A5B"/>
    <w:rsid w:val="0013732C"/>
    <w:rsid w:val="001375E7"/>
    <w:rsid w:val="00146532"/>
    <w:rsid w:val="00150EA6"/>
    <w:rsid w:val="0015425C"/>
    <w:rsid w:val="001548D8"/>
    <w:rsid w:val="00162573"/>
    <w:rsid w:val="00171130"/>
    <w:rsid w:val="00194AF0"/>
    <w:rsid w:val="001A0915"/>
    <w:rsid w:val="001A5C58"/>
    <w:rsid w:val="001B1C0C"/>
    <w:rsid w:val="001B7697"/>
    <w:rsid w:val="001C14EA"/>
    <w:rsid w:val="001C3E8F"/>
    <w:rsid w:val="001C5239"/>
    <w:rsid w:val="001D0D32"/>
    <w:rsid w:val="001D745B"/>
    <w:rsid w:val="001E14B0"/>
    <w:rsid w:val="001E7387"/>
    <w:rsid w:val="00204DBB"/>
    <w:rsid w:val="0020520E"/>
    <w:rsid w:val="00222008"/>
    <w:rsid w:val="002354E2"/>
    <w:rsid w:val="00242197"/>
    <w:rsid w:val="00242252"/>
    <w:rsid w:val="002557AF"/>
    <w:rsid w:val="00262FA0"/>
    <w:rsid w:val="00276A60"/>
    <w:rsid w:val="00277C38"/>
    <w:rsid w:val="002903FA"/>
    <w:rsid w:val="00290CB9"/>
    <w:rsid w:val="002B2E5E"/>
    <w:rsid w:val="002B53EB"/>
    <w:rsid w:val="002C5BB9"/>
    <w:rsid w:val="002D58E3"/>
    <w:rsid w:val="002E1600"/>
    <w:rsid w:val="002E3CB3"/>
    <w:rsid w:val="002E5B91"/>
    <w:rsid w:val="002E66C0"/>
    <w:rsid w:val="002F453D"/>
    <w:rsid w:val="002F53B6"/>
    <w:rsid w:val="002F600E"/>
    <w:rsid w:val="002F6447"/>
    <w:rsid w:val="003011C1"/>
    <w:rsid w:val="00302E74"/>
    <w:rsid w:val="00304F91"/>
    <w:rsid w:val="00311AC5"/>
    <w:rsid w:val="00320C3E"/>
    <w:rsid w:val="0032221B"/>
    <w:rsid w:val="0032395D"/>
    <w:rsid w:val="00323A25"/>
    <w:rsid w:val="00324FA3"/>
    <w:rsid w:val="00327742"/>
    <w:rsid w:val="00341D27"/>
    <w:rsid w:val="003541DF"/>
    <w:rsid w:val="00366C1B"/>
    <w:rsid w:val="003759DB"/>
    <w:rsid w:val="00380106"/>
    <w:rsid w:val="0039612C"/>
    <w:rsid w:val="003966C8"/>
    <w:rsid w:val="003B3CA2"/>
    <w:rsid w:val="003B4C73"/>
    <w:rsid w:val="003C4272"/>
    <w:rsid w:val="003D3F7C"/>
    <w:rsid w:val="003D4BE9"/>
    <w:rsid w:val="003E13A1"/>
    <w:rsid w:val="003F031B"/>
    <w:rsid w:val="00402CC3"/>
    <w:rsid w:val="00424371"/>
    <w:rsid w:val="00437FDD"/>
    <w:rsid w:val="0044266A"/>
    <w:rsid w:val="00443DC0"/>
    <w:rsid w:val="00444936"/>
    <w:rsid w:val="00447DD8"/>
    <w:rsid w:val="00454A09"/>
    <w:rsid w:val="0045500B"/>
    <w:rsid w:val="00457521"/>
    <w:rsid w:val="00460077"/>
    <w:rsid w:val="00465D7D"/>
    <w:rsid w:val="00467336"/>
    <w:rsid w:val="00467FEB"/>
    <w:rsid w:val="00472EDF"/>
    <w:rsid w:val="00473694"/>
    <w:rsid w:val="0048361C"/>
    <w:rsid w:val="00483B14"/>
    <w:rsid w:val="00492DC2"/>
    <w:rsid w:val="004A189C"/>
    <w:rsid w:val="004A2B3F"/>
    <w:rsid w:val="004A2F26"/>
    <w:rsid w:val="004A3E87"/>
    <w:rsid w:val="004C6B4E"/>
    <w:rsid w:val="004D013B"/>
    <w:rsid w:val="004D3AC8"/>
    <w:rsid w:val="004D3BA9"/>
    <w:rsid w:val="004E5EFA"/>
    <w:rsid w:val="004F4597"/>
    <w:rsid w:val="004F7328"/>
    <w:rsid w:val="0050083F"/>
    <w:rsid w:val="00501D27"/>
    <w:rsid w:val="00501E1E"/>
    <w:rsid w:val="00504281"/>
    <w:rsid w:val="00507442"/>
    <w:rsid w:val="005271CC"/>
    <w:rsid w:val="00530CB1"/>
    <w:rsid w:val="00533B76"/>
    <w:rsid w:val="005366AE"/>
    <w:rsid w:val="00541427"/>
    <w:rsid w:val="005529AC"/>
    <w:rsid w:val="00557520"/>
    <w:rsid w:val="00557F01"/>
    <w:rsid w:val="00570EF5"/>
    <w:rsid w:val="00571381"/>
    <w:rsid w:val="00575922"/>
    <w:rsid w:val="005908CC"/>
    <w:rsid w:val="0059274A"/>
    <w:rsid w:val="005952B6"/>
    <w:rsid w:val="005963FA"/>
    <w:rsid w:val="005A2EFE"/>
    <w:rsid w:val="005A2F29"/>
    <w:rsid w:val="005A416D"/>
    <w:rsid w:val="005D65F8"/>
    <w:rsid w:val="005F12F8"/>
    <w:rsid w:val="005F5BE3"/>
    <w:rsid w:val="006028C1"/>
    <w:rsid w:val="0060417B"/>
    <w:rsid w:val="0060603A"/>
    <w:rsid w:val="006070EB"/>
    <w:rsid w:val="00614695"/>
    <w:rsid w:val="00617491"/>
    <w:rsid w:val="0062085E"/>
    <w:rsid w:val="00622AAE"/>
    <w:rsid w:val="00623A01"/>
    <w:rsid w:val="00640DF4"/>
    <w:rsid w:val="0064343F"/>
    <w:rsid w:val="00647296"/>
    <w:rsid w:val="00647978"/>
    <w:rsid w:val="006526A7"/>
    <w:rsid w:val="00657C6A"/>
    <w:rsid w:val="00670EF7"/>
    <w:rsid w:val="00677403"/>
    <w:rsid w:val="0068317B"/>
    <w:rsid w:val="00693012"/>
    <w:rsid w:val="00694787"/>
    <w:rsid w:val="006947F3"/>
    <w:rsid w:val="006A0A4E"/>
    <w:rsid w:val="006B5801"/>
    <w:rsid w:val="006C081F"/>
    <w:rsid w:val="006D4511"/>
    <w:rsid w:val="006E2EFF"/>
    <w:rsid w:val="006F10E0"/>
    <w:rsid w:val="006F6F8E"/>
    <w:rsid w:val="00700527"/>
    <w:rsid w:val="00707936"/>
    <w:rsid w:val="0071091A"/>
    <w:rsid w:val="00715932"/>
    <w:rsid w:val="0073093F"/>
    <w:rsid w:val="00737F7E"/>
    <w:rsid w:val="007404CA"/>
    <w:rsid w:val="00741146"/>
    <w:rsid w:val="00746C96"/>
    <w:rsid w:val="007473D6"/>
    <w:rsid w:val="00753D44"/>
    <w:rsid w:val="00755AB2"/>
    <w:rsid w:val="00780150"/>
    <w:rsid w:val="00783FAB"/>
    <w:rsid w:val="007906D7"/>
    <w:rsid w:val="00791D23"/>
    <w:rsid w:val="00791D31"/>
    <w:rsid w:val="007A2C00"/>
    <w:rsid w:val="007B18AA"/>
    <w:rsid w:val="007C4032"/>
    <w:rsid w:val="007C636D"/>
    <w:rsid w:val="007D090B"/>
    <w:rsid w:val="007D3D36"/>
    <w:rsid w:val="007D57D2"/>
    <w:rsid w:val="007E0A86"/>
    <w:rsid w:val="007E5D3F"/>
    <w:rsid w:val="007F26EE"/>
    <w:rsid w:val="007F3BBA"/>
    <w:rsid w:val="007F5B54"/>
    <w:rsid w:val="007F7255"/>
    <w:rsid w:val="008002E2"/>
    <w:rsid w:val="00800570"/>
    <w:rsid w:val="00806961"/>
    <w:rsid w:val="00806C16"/>
    <w:rsid w:val="00814731"/>
    <w:rsid w:val="0081631B"/>
    <w:rsid w:val="0081750A"/>
    <w:rsid w:val="0082080E"/>
    <w:rsid w:val="00825C67"/>
    <w:rsid w:val="008261EF"/>
    <w:rsid w:val="008269FA"/>
    <w:rsid w:val="008419D8"/>
    <w:rsid w:val="0084361E"/>
    <w:rsid w:val="00856F87"/>
    <w:rsid w:val="0086793E"/>
    <w:rsid w:val="008725EB"/>
    <w:rsid w:val="00873E57"/>
    <w:rsid w:val="00875639"/>
    <w:rsid w:val="00892E08"/>
    <w:rsid w:val="00897E58"/>
    <w:rsid w:val="008A281E"/>
    <w:rsid w:val="008A37F4"/>
    <w:rsid w:val="008A7003"/>
    <w:rsid w:val="008B3A04"/>
    <w:rsid w:val="008B3F9A"/>
    <w:rsid w:val="008B7BDF"/>
    <w:rsid w:val="008C2D61"/>
    <w:rsid w:val="008C4A58"/>
    <w:rsid w:val="008E3FC9"/>
    <w:rsid w:val="008F63B4"/>
    <w:rsid w:val="00910115"/>
    <w:rsid w:val="00923978"/>
    <w:rsid w:val="0092405D"/>
    <w:rsid w:val="009327B8"/>
    <w:rsid w:val="00932990"/>
    <w:rsid w:val="0094063D"/>
    <w:rsid w:val="009414B3"/>
    <w:rsid w:val="0094282A"/>
    <w:rsid w:val="00952F09"/>
    <w:rsid w:val="00962178"/>
    <w:rsid w:val="00962D1C"/>
    <w:rsid w:val="00966431"/>
    <w:rsid w:val="00966C7D"/>
    <w:rsid w:val="0097286C"/>
    <w:rsid w:val="009755A3"/>
    <w:rsid w:val="00980DEF"/>
    <w:rsid w:val="00986EA7"/>
    <w:rsid w:val="00990464"/>
    <w:rsid w:val="00990AA8"/>
    <w:rsid w:val="009917B6"/>
    <w:rsid w:val="0099411C"/>
    <w:rsid w:val="009A3B05"/>
    <w:rsid w:val="009C168A"/>
    <w:rsid w:val="009C2F14"/>
    <w:rsid w:val="009C3385"/>
    <w:rsid w:val="009C4E30"/>
    <w:rsid w:val="009D52D5"/>
    <w:rsid w:val="009D58F9"/>
    <w:rsid w:val="009D5EEC"/>
    <w:rsid w:val="009E0BC2"/>
    <w:rsid w:val="009E7F0C"/>
    <w:rsid w:val="009F1F11"/>
    <w:rsid w:val="009F2728"/>
    <w:rsid w:val="009F61E7"/>
    <w:rsid w:val="00A02577"/>
    <w:rsid w:val="00A17D6F"/>
    <w:rsid w:val="00A2041C"/>
    <w:rsid w:val="00A254B5"/>
    <w:rsid w:val="00A26D72"/>
    <w:rsid w:val="00A27C0B"/>
    <w:rsid w:val="00A27C91"/>
    <w:rsid w:val="00A304BA"/>
    <w:rsid w:val="00A31EDD"/>
    <w:rsid w:val="00A3767D"/>
    <w:rsid w:val="00A50005"/>
    <w:rsid w:val="00A525BD"/>
    <w:rsid w:val="00A529DF"/>
    <w:rsid w:val="00A537BC"/>
    <w:rsid w:val="00A637E3"/>
    <w:rsid w:val="00A664B3"/>
    <w:rsid w:val="00A67E58"/>
    <w:rsid w:val="00A812B2"/>
    <w:rsid w:val="00A87B7B"/>
    <w:rsid w:val="00A922AD"/>
    <w:rsid w:val="00A93789"/>
    <w:rsid w:val="00A959E3"/>
    <w:rsid w:val="00AA39EE"/>
    <w:rsid w:val="00AB0DA7"/>
    <w:rsid w:val="00AC296C"/>
    <w:rsid w:val="00AC332B"/>
    <w:rsid w:val="00AC343F"/>
    <w:rsid w:val="00AC36C4"/>
    <w:rsid w:val="00AC4555"/>
    <w:rsid w:val="00AC62C6"/>
    <w:rsid w:val="00AD09A1"/>
    <w:rsid w:val="00AD6AD4"/>
    <w:rsid w:val="00AD7736"/>
    <w:rsid w:val="00AD7A39"/>
    <w:rsid w:val="00AE4CBE"/>
    <w:rsid w:val="00AF149E"/>
    <w:rsid w:val="00AF3A08"/>
    <w:rsid w:val="00B00E71"/>
    <w:rsid w:val="00B0181A"/>
    <w:rsid w:val="00B04FEB"/>
    <w:rsid w:val="00B07AF0"/>
    <w:rsid w:val="00B1276A"/>
    <w:rsid w:val="00B21B1C"/>
    <w:rsid w:val="00B24239"/>
    <w:rsid w:val="00B30270"/>
    <w:rsid w:val="00B46E29"/>
    <w:rsid w:val="00B46E9B"/>
    <w:rsid w:val="00B5056C"/>
    <w:rsid w:val="00B560DB"/>
    <w:rsid w:val="00B6017E"/>
    <w:rsid w:val="00B65C40"/>
    <w:rsid w:val="00B8122B"/>
    <w:rsid w:val="00B82E7C"/>
    <w:rsid w:val="00B83A78"/>
    <w:rsid w:val="00B851F3"/>
    <w:rsid w:val="00B85E61"/>
    <w:rsid w:val="00B90C47"/>
    <w:rsid w:val="00BA3B1A"/>
    <w:rsid w:val="00BC0F25"/>
    <w:rsid w:val="00BC5A35"/>
    <w:rsid w:val="00BE3A40"/>
    <w:rsid w:val="00BE703A"/>
    <w:rsid w:val="00BF25FF"/>
    <w:rsid w:val="00BF4212"/>
    <w:rsid w:val="00BF5A2D"/>
    <w:rsid w:val="00C13FB2"/>
    <w:rsid w:val="00C151BF"/>
    <w:rsid w:val="00C17774"/>
    <w:rsid w:val="00C2070C"/>
    <w:rsid w:val="00C247AC"/>
    <w:rsid w:val="00C301CA"/>
    <w:rsid w:val="00C33CE2"/>
    <w:rsid w:val="00C44C9F"/>
    <w:rsid w:val="00C47B66"/>
    <w:rsid w:val="00C52BDD"/>
    <w:rsid w:val="00C7015E"/>
    <w:rsid w:val="00C770C6"/>
    <w:rsid w:val="00C77E21"/>
    <w:rsid w:val="00C914E4"/>
    <w:rsid w:val="00C93D0B"/>
    <w:rsid w:val="00C9644C"/>
    <w:rsid w:val="00CA00EE"/>
    <w:rsid w:val="00CA0318"/>
    <w:rsid w:val="00CA15DC"/>
    <w:rsid w:val="00CA6DE3"/>
    <w:rsid w:val="00CB1B6C"/>
    <w:rsid w:val="00CB64CE"/>
    <w:rsid w:val="00CC6381"/>
    <w:rsid w:val="00CC7ABB"/>
    <w:rsid w:val="00CD52F6"/>
    <w:rsid w:val="00CE2098"/>
    <w:rsid w:val="00CF2C62"/>
    <w:rsid w:val="00CF5444"/>
    <w:rsid w:val="00D06D84"/>
    <w:rsid w:val="00D07854"/>
    <w:rsid w:val="00D131FA"/>
    <w:rsid w:val="00D162CC"/>
    <w:rsid w:val="00D17819"/>
    <w:rsid w:val="00D2508D"/>
    <w:rsid w:val="00D31C65"/>
    <w:rsid w:val="00D425BD"/>
    <w:rsid w:val="00D44DA2"/>
    <w:rsid w:val="00D47551"/>
    <w:rsid w:val="00D47970"/>
    <w:rsid w:val="00D66255"/>
    <w:rsid w:val="00D66B13"/>
    <w:rsid w:val="00D66F3E"/>
    <w:rsid w:val="00D84A24"/>
    <w:rsid w:val="00D9689E"/>
    <w:rsid w:val="00DA269E"/>
    <w:rsid w:val="00DA44C8"/>
    <w:rsid w:val="00DB2644"/>
    <w:rsid w:val="00DC56BC"/>
    <w:rsid w:val="00DC58B3"/>
    <w:rsid w:val="00DD4069"/>
    <w:rsid w:val="00DD4592"/>
    <w:rsid w:val="00DE03ED"/>
    <w:rsid w:val="00DF00AE"/>
    <w:rsid w:val="00DF2E63"/>
    <w:rsid w:val="00DF6C6A"/>
    <w:rsid w:val="00E07305"/>
    <w:rsid w:val="00E23528"/>
    <w:rsid w:val="00E34FB8"/>
    <w:rsid w:val="00E3575D"/>
    <w:rsid w:val="00E4272A"/>
    <w:rsid w:val="00E433C6"/>
    <w:rsid w:val="00E5024B"/>
    <w:rsid w:val="00E51339"/>
    <w:rsid w:val="00E542FF"/>
    <w:rsid w:val="00E54B26"/>
    <w:rsid w:val="00E5712D"/>
    <w:rsid w:val="00E70095"/>
    <w:rsid w:val="00E702ED"/>
    <w:rsid w:val="00E707F4"/>
    <w:rsid w:val="00E72982"/>
    <w:rsid w:val="00E905A4"/>
    <w:rsid w:val="00E9445C"/>
    <w:rsid w:val="00E96C07"/>
    <w:rsid w:val="00E97050"/>
    <w:rsid w:val="00EA2920"/>
    <w:rsid w:val="00EA7B4F"/>
    <w:rsid w:val="00EB43C9"/>
    <w:rsid w:val="00EB501F"/>
    <w:rsid w:val="00EB6211"/>
    <w:rsid w:val="00EB6E2A"/>
    <w:rsid w:val="00EC51AA"/>
    <w:rsid w:val="00ED2B2B"/>
    <w:rsid w:val="00ED5307"/>
    <w:rsid w:val="00EF429D"/>
    <w:rsid w:val="00F0587B"/>
    <w:rsid w:val="00F10C1C"/>
    <w:rsid w:val="00F3576A"/>
    <w:rsid w:val="00F4198B"/>
    <w:rsid w:val="00F51B60"/>
    <w:rsid w:val="00F55793"/>
    <w:rsid w:val="00F61DCE"/>
    <w:rsid w:val="00F66F71"/>
    <w:rsid w:val="00F7191F"/>
    <w:rsid w:val="00F8613A"/>
    <w:rsid w:val="00F8786C"/>
    <w:rsid w:val="00F920C1"/>
    <w:rsid w:val="00F9636F"/>
    <w:rsid w:val="00F97D2B"/>
    <w:rsid w:val="00FA7BDF"/>
    <w:rsid w:val="00FB40FA"/>
    <w:rsid w:val="00FC05C0"/>
    <w:rsid w:val="00FC4E72"/>
    <w:rsid w:val="00FD424B"/>
    <w:rsid w:val="00FD6DED"/>
    <w:rsid w:val="00FE0F6B"/>
    <w:rsid w:val="00FE4028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9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93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079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936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7079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560D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04B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67FEB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F8786C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1B1C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9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93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079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936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7079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560D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04B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67FEB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F8786C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1B1C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0BB12-530A-45CE-9FD9-EC93C59F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Михаил Николаевич</dc:creator>
  <cp:lastModifiedBy>dmitri mitin</cp:lastModifiedBy>
  <cp:revision>3</cp:revision>
  <cp:lastPrinted>2021-07-07T13:42:00Z</cp:lastPrinted>
  <dcterms:created xsi:type="dcterms:W3CDTF">2021-07-17T09:24:00Z</dcterms:created>
  <dcterms:modified xsi:type="dcterms:W3CDTF">2021-07-17T09:32:00Z</dcterms:modified>
</cp:coreProperties>
</file>